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41CF" w14:textId="77777777" w:rsidR="001C27B4" w:rsidRDefault="001C27B4" w:rsidP="001C27B4">
      <w:r>
        <w:t xml:space="preserve">St. Clair Little League Bylaws </w:t>
      </w:r>
    </w:p>
    <w:p w14:paraId="734F573F" w14:textId="77777777" w:rsidR="001C27B4" w:rsidRDefault="001C27B4" w:rsidP="001C27B4">
      <w:r>
        <w:t xml:space="preserve"> </w:t>
      </w:r>
    </w:p>
    <w:p w14:paraId="45D2FCCE" w14:textId="77777777" w:rsidR="001C27B4" w:rsidRDefault="001C27B4" w:rsidP="001C27B4">
      <w:r>
        <w:t xml:space="preserve">Section 1:  Organization </w:t>
      </w:r>
    </w:p>
    <w:p w14:paraId="4A393A7C" w14:textId="77777777" w:rsidR="001C27B4" w:rsidRDefault="001C27B4" w:rsidP="001C27B4">
      <w:r>
        <w:t xml:space="preserve"> </w:t>
      </w:r>
    </w:p>
    <w:p w14:paraId="1085841C" w14:textId="77777777" w:rsidR="001C27B4" w:rsidRDefault="001C27B4" w:rsidP="001C27B4">
      <w:r>
        <w:t xml:space="preserve">Board Elections </w:t>
      </w:r>
      <w:proofErr w:type="gramStart"/>
      <w:r>
        <w:t>At</w:t>
      </w:r>
      <w:proofErr w:type="gramEnd"/>
      <w:r>
        <w:t xml:space="preserve"> the Annual Meeting of the Members of the Local League held the third Wednesday of September at 6 p.m. each year the Members shall determine the number of Directors to be elected for the ensuing year and shall elect such number of Directors. The number of Directors elected shall be not less than seven (7). </w:t>
      </w:r>
    </w:p>
    <w:p w14:paraId="6D29F093" w14:textId="77777777" w:rsidR="001C27B4" w:rsidRDefault="001C27B4" w:rsidP="001C27B4">
      <w:r>
        <w:t xml:space="preserve"> </w:t>
      </w:r>
    </w:p>
    <w:p w14:paraId="7CFF1F66" w14:textId="77777777" w:rsidR="001C27B4" w:rsidRDefault="001C27B4" w:rsidP="001C27B4">
      <w:r>
        <w:t xml:space="preserve">After the Board of Directors is elected, the Board shall meet to elect the officers. After the election, the Board of Directors shall assume the performance of its duties on the third Wednesday of September at 8 pm.  The Board’s term of office shall continue until its successors are elected and qualified under this section. </w:t>
      </w:r>
    </w:p>
    <w:p w14:paraId="626490C0" w14:textId="77777777" w:rsidR="001C27B4" w:rsidRDefault="001C27B4" w:rsidP="001C27B4">
      <w:r>
        <w:t xml:space="preserve"> </w:t>
      </w:r>
    </w:p>
    <w:p w14:paraId="471209F7" w14:textId="77777777" w:rsidR="001C27B4" w:rsidRDefault="001C27B4" w:rsidP="001C27B4">
      <w:r>
        <w:t xml:space="preserve">The Officers of the Board of Directors shall include, at a minimum, the President, one or more Vice Presidents, Treasurer, Secretary, one or more Player Agents, a Safety Officer and a Coaching Coordinator. The Board shall also include a minimum of one manager. </w:t>
      </w:r>
    </w:p>
    <w:p w14:paraId="1A151802" w14:textId="77777777" w:rsidR="001C27B4" w:rsidRDefault="001C27B4" w:rsidP="001C27B4">
      <w:r>
        <w:t xml:space="preserve"> </w:t>
      </w:r>
    </w:p>
    <w:p w14:paraId="3646BEF2" w14:textId="77777777" w:rsidR="001C27B4" w:rsidRDefault="001C27B4" w:rsidP="001C27B4">
      <w:r>
        <w:t xml:space="preserve">Registration Each year the SCLL board will review and determine registration fees, deadlines, and methods of registration.   </w:t>
      </w:r>
    </w:p>
    <w:p w14:paraId="531828EC" w14:textId="77777777" w:rsidR="001C27B4" w:rsidRDefault="001C27B4" w:rsidP="001C27B4">
      <w:r>
        <w:t xml:space="preserve"> </w:t>
      </w:r>
    </w:p>
    <w:p w14:paraId="60E6CBDC" w14:textId="0EC5A658" w:rsidR="001C27B4" w:rsidRDefault="001C27B4" w:rsidP="001C27B4">
      <w:proofErr w:type="gramStart"/>
      <w:r>
        <w:t>Divisions Each</w:t>
      </w:r>
      <w:proofErr w:type="gramEnd"/>
      <w:r>
        <w:t xml:space="preserve"> year the SCLL board will review and determine division age requirements and rules.   </w:t>
      </w:r>
    </w:p>
    <w:p w14:paraId="1127A6DE" w14:textId="77777777" w:rsidR="001C27B4" w:rsidRDefault="001C27B4" w:rsidP="001C27B4">
      <w:r>
        <w:t xml:space="preserve"> </w:t>
      </w:r>
    </w:p>
    <w:p w14:paraId="3939545C" w14:textId="77777777" w:rsidR="001C27B4" w:rsidRDefault="001C27B4" w:rsidP="001C27B4">
      <w:r>
        <w:t xml:space="preserve">Team placement T-ball and 8U players will be placed on teams by the division heads.  Parent requests will be solicited and honored whenever possible.  Minor league and major league divisions will hold drafts for player selection.   </w:t>
      </w:r>
    </w:p>
    <w:p w14:paraId="676632B9" w14:textId="77777777" w:rsidR="001C27B4" w:rsidRDefault="001C27B4" w:rsidP="001C27B4">
      <w:r>
        <w:t xml:space="preserve"> </w:t>
      </w:r>
    </w:p>
    <w:p w14:paraId="56B4D339" w14:textId="77777777" w:rsidR="001C27B4" w:rsidRDefault="001C27B4" w:rsidP="001C27B4">
      <w:r>
        <w:t xml:space="preserve">Try-outs Players must try-out in order to be drafted by a major league team.  Any player participating in the major league draft must play for the team that drafts him/her.  Try-outs must provide players with an opportunity to bat, field fly balls, field ground balls, throw, and run.  Players will be ranked in all 5 areas using the following </w:t>
      </w:r>
      <w:proofErr w:type="gramStart"/>
      <w:r>
        <w:t>5 point</w:t>
      </w:r>
      <w:proofErr w:type="gramEnd"/>
      <w:r>
        <w:t xml:space="preserve"> scale:  5 – excellent, 4 – good, 3 – average, 2 – below average, 1 – very low skills. </w:t>
      </w:r>
    </w:p>
    <w:p w14:paraId="721820BF" w14:textId="77777777" w:rsidR="001C27B4" w:rsidRDefault="001C27B4" w:rsidP="001C27B4">
      <w:r>
        <w:t xml:space="preserve"> </w:t>
      </w:r>
    </w:p>
    <w:p w14:paraId="22AD46EF" w14:textId="77777777" w:rsidR="001C27B4" w:rsidRDefault="001C27B4" w:rsidP="001C27B4">
      <w:r>
        <w:t xml:space="preserve">Section 2:  Major Division </w:t>
      </w:r>
    </w:p>
    <w:p w14:paraId="6C8708ED" w14:textId="77777777" w:rsidR="001C27B4" w:rsidRDefault="001C27B4" w:rsidP="001C27B4">
      <w:r>
        <w:lastRenderedPageBreak/>
        <w:t xml:space="preserve"> </w:t>
      </w:r>
    </w:p>
    <w:p w14:paraId="136E5E97" w14:textId="77777777" w:rsidR="001C27B4" w:rsidRDefault="001C27B4" w:rsidP="001C27B4">
      <w:r>
        <w:t xml:space="preserve">Major league managers and coaches When there is a managerial vacancy in the major division, the SCLL board will appoint a new manager.  Preference will be given to that team’s most experienced coach.  When there is a coaching vacancy it will be filled after the draft.  Coaches cannot be recruited.  The SCLL President and board will have the final say in who manages and coaches all SCLL teams.   </w:t>
      </w:r>
    </w:p>
    <w:p w14:paraId="0C2F8F51" w14:textId="77777777" w:rsidR="001C27B4" w:rsidRDefault="001C27B4" w:rsidP="001C27B4">
      <w:r>
        <w:t xml:space="preserve"> </w:t>
      </w:r>
    </w:p>
    <w:p w14:paraId="1799BC58" w14:textId="77777777" w:rsidR="001C27B4" w:rsidRDefault="001C27B4" w:rsidP="001C27B4">
      <w:r>
        <w:t xml:space="preserve"> </w:t>
      </w:r>
    </w:p>
    <w:p w14:paraId="7FDB2BFF" w14:textId="77777777" w:rsidR="001C27B4" w:rsidRDefault="001C27B4" w:rsidP="001C27B4">
      <w:r>
        <w:t xml:space="preserve">Major league draft </w:t>
      </w:r>
      <w:proofErr w:type="spellStart"/>
      <w:r>
        <w:t>Draft</w:t>
      </w:r>
      <w:proofErr w:type="spellEnd"/>
      <w:r>
        <w:t xml:space="preserve"> order is determined by the team records from the previous year.  The last place team will draft first in each round, followed by the 2nd to last place team and so on until the </w:t>
      </w:r>
      <w:proofErr w:type="gramStart"/>
      <w:r>
        <w:t>first place</w:t>
      </w:r>
      <w:proofErr w:type="gramEnd"/>
      <w:r>
        <w:t xml:space="preserve"> team drafts last.  Any ties will be broken by a coin flip.  All automatic picks, including sons/daughters of registered managers/coaches, siblings of current major league players, and siblings trying out in the same draft will be identified before the draft begins.   </w:t>
      </w:r>
    </w:p>
    <w:p w14:paraId="613A93EC" w14:textId="2132848F" w:rsidR="001C27B4" w:rsidRDefault="001C27B4" w:rsidP="001C27B4"/>
    <w:p w14:paraId="1F49A325" w14:textId="49CF36C2" w:rsidR="001C27B4" w:rsidRDefault="001C27B4" w:rsidP="001C27B4">
      <w:r>
        <w:t xml:space="preserve">Drafting sons/daughters of registered managers/coaches    A major league team must draft the son or daughter of a registered coach in the first </w:t>
      </w:r>
      <w:r w:rsidR="00BB14F6">
        <w:t>five</w:t>
      </w:r>
      <w:r>
        <w:t xml:space="preserve"> rounds of the draft, not including mandatory rounds.  </w:t>
      </w:r>
    </w:p>
    <w:p w14:paraId="6704972F" w14:textId="77777777" w:rsidR="001C27B4" w:rsidRDefault="001C27B4" w:rsidP="001C27B4">
      <w:r>
        <w:t xml:space="preserve"> </w:t>
      </w:r>
    </w:p>
    <w:p w14:paraId="3628D0A0" w14:textId="4E67B5EF" w:rsidR="001C27B4" w:rsidRDefault="001C27B4" w:rsidP="001C27B4">
      <w:r>
        <w:t xml:space="preserve">Siblings of current major league players Siblings of current major league players must be selected by that major league team within the first </w:t>
      </w:r>
      <w:r w:rsidR="00BB14F6">
        <w:t>four</w:t>
      </w:r>
      <w:r>
        <w:t xml:space="preserve"> open rounds of the draft, not including rounds with mandatory selections.  The sibling does not need to be selected if he is rated as not ready for the major division.  This should be determined before the draft begins.     </w:t>
      </w:r>
    </w:p>
    <w:p w14:paraId="56D848D7" w14:textId="77777777" w:rsidR="001C27B4" w:rsidRDefault="001C27B4" w:rsidP="001C27B4">
      <w:r>
        <w:t xml:space="preserve"> </w:t>
      </w:r>
    </w:p>
    <w:p w14:paraId="426F3B38" w14:textId="77777777" w:rsidR="001C27B4" w:rsidRDefault="001C27B4" w:rsidP="001C27B4">
      <w:r>
        <w:t xml:space="preserve">Siblings trying out in the same draft Siblings trying out in the same draft must be selected by the same team, unless one sibling is rated as not ready for the major division.  The team that selects the first sibling must then immediately declare their intention to take the other sibling.  The sibling can be taken with the teams’ final pick.  No other team can choose the sibling.   </w:t>
      </w:r>
    </w:p>
    <w:p w14:paraId="403FA863" w14:textId="77777777" w:rsidR="001C27B4" w:rsidRDefault="001C27B4" w:rsidP="001C27B4">
      <w:r>
        <w:t xml:space="preserve"> </w:t>
      </w:r>
    </w:p>
    <w:p w14:paraId="652BBE05" w14:textId="77777777" w:rsidR="001C27B4" w:rsidRDefault="001C27B4" w:rsidP="001C27B4">
      <w:r>
        <w:t xml:space="preserve">Major league roster Once selected by a major league team, a player will remain on the roster until they graduate from the major division or move out of the league boundaries.   Any exception to this rule would need approval of the SCLL board.  Major league teams will begin the season with 12 players. </w:t>
      </w:r>
    </w:p>
    <w:p w14:paraId="5A25C0C6" w14:textId="77777777" w:rsidR="001C27B4" w:rsidRDefault="001C27B4" w:rsidP="001C27B4">
      <w:r>
        <w:t xml:space="preserve"> </w:t>
      </w:r>
    </w:p>
    <w:p w14:paraId="7561488A" w14:textId="7BBB67C3" w:rsidR="001C27B4" w:rsidRDefault="001C27B4" w:rsidP="001C27B4">
      <w:r>
        <w:t xml:space="preserve">Moving a player from a Minor division team to a Major division team If a major league team loses a player due to injury or other reasons, a player may be brought up from the minor division.  </w:t>
      </w:r>
    </w:p>
    <w:p w14:paraId="1A011530" w14:textId="77777777" w:rsidR="00BB14F6" w:rsidRDefault="00BB14F6" w:rsidP="001C27B4"/>
    <w:p w14:paraId="4AC9AF15" w14:textId="77777777" w:rsidR="00BB14F6" w:rsidRDefault="00BB14F6" w:rsidP="001C27B4"/>
    <w:p w14:paraId="3028C374" w14:textId="77777777" w:rsidR="001C27B4" w:rsidRDefault="001C27B4" w:rsidP="001C27B4">
      <w:r>
        <w:t xml:space="preserve"> </w:t>
      </w:r>
    </w:p>
    <w:p w14:paraId="26DF1395" w14:textId="77777777" w:rsidR="001C27B4" w:rsidRDefault="001C27B4" w:rsidP="001C27B4">
      <w:r>
        <w:lastRenderedPageBreak/>
        <w:t xml:space="preserve">Section 3:  Tournaments </w:t>
      </w:r>
    </w:p>
    <w:p w14:paraId="36FC8592" w14:textId="6925BD4F" w:rsidR="001C27B4" w:rsidRDefault="001C27B4" w:rsidP="001C27B4"/>
    <w:p w14:paraId="109CF2A1" w14:textId="4946EC0B" w:rsidR="001C27B4" w:rsidRDefault="001C27B4" w:rsidP="001C27B4">
      <w:r>
        <w:t xml:space="preserve">All-star team managers and coaches </w:t>
      </w:r>
      <w:r>
        <w:t xml:space="preserve"> Each league can have four all-star teams for boys and girls.  The divisions are 11-12, 10-11, 9-10 A, and 9-10 B.   </w:t>
      </w:r>
      <w:r>
        <w:t xml:space="preserve"> All-star managers </w:t>
      </w:r>
      <w:r w:rsidR="00BB14F6">
        <w:t xml:space="preserve">are voted on at the February Board Meeting and voted on by the board. Only Board Members in attendances can submit a vote. </w:t>
      </w:r>
    </w:p>
    <w:p w14:paraId="2B37050A" w14:textId="63181563" w:rsidR="001C27B4" w:rsidRDefault="001C27B4" w:rsidP="001C27B4">
      <w:r>
        <w:t xml:space="preserve"> </w:t>
      </w:r>
    </w:p>
    <w:p w14:paraId="78C91CD5" w14:textId="77777777" w:rsidR="001C27B4" w:rsidRDefault="001C27B4" w:rsidP="001C27B4">
      <w:r>
        <w:t>Section 4</w:t>
      </w:r>
      <w:proofErr w:type="gramStart"/>
      <w:r>
        <w:t>:  Field</w:t>
      </w:r>
      <w:proofErr w:type="gramEnd"/>
      <w:r>
        <w:t xml:space="preserve"> Maintenance </w:t>
      </w:r>
    </w:p>
    <w:p w14:paraId="56640D2A" w14:textId="77777777" w:rsidR="001C27B4" w:rsidRDefault="001C27B4" w:rsidP="001C27B4">
      <w:r>
        <w:t xml:space="preserve"> </w:t>
      </w:r>
    </w:p>
    <w:p w14:paraId="5759F2C7" w14:textId="77777777" w:rsidR="006A63D9" w:rsidRDefault="001C27B4" w:rsidP="001C27B4">
      <w:r>
        <w:t>Teams are responsible for setting bases before first game and removing bases after last game each day.  Teams are responsible for raking the mound plate area and around bases after last game each day. Teams are responsible for picking up trash in dugout/bench area after each game.  Teams are responsible for sweeping dugout after last game each day.</w:t>
      </w:r>
    </w:p>
    <w:p w14:paraId="6F12961E" w14:textId="77777777" w:rsidR="00E72EAF" w:rsidRDefault="00E72EAF" w:rsidP="001C27B4"/>
    <w:p w14:paraId="0A0C088F" w14:textId="3194F412" w:rsidR="00E72EAF" w:rsidRPr="00E72EAF" w:rsidRDefault="00E72EAF" w:rsidP="00E72EAF">
      <w:r w:rsidRPr="00E72EAF">
        <w:rPr>
          <w:b/>
          <w:bCs/>
        </w:rPr>
        <w:t xml:space="preserve">Section </w:t>
      </w:r>
      <w:r>
        <w:rPr>
          <w:b/>
          <w:bCs/>
        </w:rPr>
        <w:t>5</w:t>
      </w:r>
      <w:r w:rsidRPr="00E72EAF">
        <w:rPr>
          <w:b/>
          <w:bCs/>
        </w:rPr>
        <w:t>: Property Access Restrictions for Child Safety</w:t>
      </w:r>
    </w:p>
    <w:p w14:paraId="0AB101F0" w14:textId="77777777" w:rsidR="00E72EAF" w:rsidRPr="00E72EAF" w:rsidRDefault="00E72EAF" w:rsidP="00E72EAF">
      <w:pPr>
        <w:numPr>
          <w:ilvl w:val="0"/>
          <w:numId w:val="1"/>
        </w:numPr>
      </w:pPr>
      <w:r w:rsidRPr="00E72EAF">
        <w:rPr>
          <w:b/>
          <w:bCs/>
        </w:rPr>
        <w:t>Purpose</w:t>
      </w:r>
      <w:r w:rsidRPr="00E72EAF">
        <w:t xml:space="preserve"> The St. Clair Little League (SCLL) is committed to providing a safe environment for all players, volunteers, families, and participants. In furtherance of Little League International's Child Protection Program and the league's zero-tolerance policy for any form of misconduct or abuse involving minors, the following restrictions apply to access to league property, including but not limited to the baseball fields, parking areas, driveways, and related facilities at Legacy Fields (3020 Fred Moore Hwy, St. Clair, MI), operated under the league's easement and development agreement with the City of St. Clair.</w:t>
      </w:r>
    </w:p>
    <w:p w14:paraId="43A3F934" w14:textId="77777777" w:rsidR="00E72EAF" w:rsidRPr="00E72EAF" w:rsidRDefault="00E72EAF" w:rsidP="00E72EAF">
      <w:pPr>
        <w:numPr>
          <w:ilvl w:val="0"/>
          <w:numId w:val="1"/>
        </w:numPr>
      </w:pPr>
      <w:r w:rsidRPr="00E72EAF">
        <w:rPr>
          <w:b/>
          <w:bCs/>
        </w:rPr>
        <w:t>Prohibited Individuals</w:t>
      </w:r>
      <w:r w:rsidRPr="00E72EAF">
        <w:t xml:space="preserve"> No person shall be permitted to enter, remain on, or access SCLL property if they have:</w:t>
      </w:r>
    </w:p>
    <w:p w14:paraId="049C0F65" w14:textId="77777777" w:rsidR="00E72EAF" w:rsidRPr="00E72EAF" w:rsidRDefault="00E72EAF" w:rsidP="00E72EAF">
      <w:pPr>
        <w:numPr>
          <w:ilvl w:val="1"/>
          <w:numId w:val="1"/>
        </w:numPr>
      </w:pPr>
      <w:r w:rsidRPr="00E72EAF">
        <w:t>Been convicted of, pleaded guilty or no contest to, or admitted to any crime involving or against a minor (including but not limited to sexual offenses, child endangerment, abuse, exploitation, or related felonies/misdemeanors); or</w:t>
      </w:r>
    </w:p>
    <w:p w14:paraId="72073E73" w14:textId="77777777" w:rsidR="00E72EAF" w:rsidRPr="00E72EAF" w:rsidRDefault="00E72EAF" w:rsidP="00E72EAF">
      <w:pPr>
        <w:numPr>
          <w:ilvl w:val="1"/>
          <w:numId w:val="1"/>
        </w:numPr>
      </w:pPr>
      <w:r w:rsidRPr="00E72EAF">
        <w:t>Been required to register as a sex offender under Michigan's Sex Offender Registration Act (or any equivalent federal/state law) due to an offense involving a minor.</w:t>
      </w:r>
    </w:p>
    <w:p w14:paraId="1AF3BACA" w14:textId="77777777" w:rsidR="00E72EAF" w:rsidRPr="00E72EAF" w:rsidRDefault="00E72EAF" w:rsidP="00E72EAF">
      <w:r w:rsidRPr="00E72EAF">
        <w:t>This prohibition applies regardless of whether the conviction occurred before or after adoption of this bylaw and includes individuals identified through background checks, public registry searches, law enforcement notifications, or credible reports verified by the Board.</w:t>
      </w:r>
    </w:p>
    <w:p w14:paraId="13519859" w14:textId="77777777" w:rsidR="00E72EAF" w:rsidRPr="00E72EAF" w:rsidRDefault="00E72EAF" w:rsidP="00E72EAF">
      <w:pPr>
        <w:numPr>
          <w:ilvl w:val="0"/>
          <w:numId w:val="1"/>
        </w:numPr>
      </w:pPr>
      <w:r w:rsidRPr="00E72EAF">
        <w:rPr>
          <w:b/>
          <w:bCs/>
        </w:rPr>
        <w:t>Scope of Prohibition</w:t>
      </w:r>
    </w:p>
    <w:p w14:paraId="3C4E5451" w14:textId="77777777" w:rsidR="00E72EAF" w:rsidRPr="00E72EAF" w:rsidRDefault="00E72EAF" w:rsidP="00E72EAF">
      <w:pPr>
        <w:numPr>
          <w:ilvl w:val="1"/>
          <w:numId w:val="1"/>
        </w:numPr>
      </w:pPr>
      <w:r w:rsidRPr="00E72EAF">
        <w:t>The restriction applies during all league-sponsored activities, events, practices, games, meetings, or any time the property is under SCLL control or use (including non-league events hosted by SCLL).</w:t>
      </w:r>
    </w:p>
    <w:p w14:paraId="240573EE" w14:textId="77777777" w:rsidR="00E72EAF" w:rsidRPr="00E72EAF" w:rsidRDefault="00E72EAF" w:rsidP="00E72EAF">
      <w:pPr>
        <w:numPr>
          <w:ilvl w:val="1"/>
          <w:numId w:val="1"/>
        </w:numPr>
      </w:pPr>
      <w:r w:rsidRPr="00E72EAF">
        <w:lastRenderedPageBreak/>
        <w:t>It extends to spectators, visitors, parents/guardians, or any non-volunteer individuals.</w:t>
      </w:r>
    </w:p>
    <w:p w14:paraId="003D3666" w14:textId="77777777" w:rsidR="00E72EAF" w:rsidRDefault="00E72EAF" w:rsidP="00E72EAF">
      <w:pPr>
        <w:numPr>
          <w:ilvl w:val="1"/>
          <w:numId w:val="1"/>
        </w:numPr>
      </w:pPr>
      <w:r w:rsidRPr="00E72EAF">
        <w:t>Exceptions may be considered only in extraordinary circumstances (e.g., a parent/guardian whose child is actively participating and no alternative supervision exists), and only upon written approval by a unanimous vote of the SCLL Board of Directors after review of all relevant facts and consultation with legal counsel or authorities if needed. No exception shall compromise child safety.</w:t>
      </w:r>
    </w:p>
    <w:p w14:paraId="612ED800" w14:textId="77777777" w:rsidR="00E72EAF" w:rsidRPr="00E72EAF" w:rsidRDefault="00E72EAF" w:rsidP="00E72EAF">
      <w:pPr>
        <w:ind w:left="1440"/>
      </w:pPr>
    </w:p>
    <w:p w14:paraId="475C9EBA" w14:textId="3A642DFB" w:rsidR="00E72EAF" w:rsidRPr="00E72EAF" w:rsidRDefault="00E72EAF" w:rsidP="00E72EAF">
      <w:pPr>
        <w:numPr>
          <w:ilvl w:val="0"/>
          <w:numId w:val="1"/>
        </w:numPr>
      </w:pPr>
      <w:r w:rsidRPr="00E72EAF">
        <w:rPr>
          <w:b/>
          <w:bCs/>
        </w:rPr>
        <w:t>Enforcement</w:t>
      </w:r>
    </w:p>
    <w:p w14:paraId="47421DD6" w14:textId="77777777" w:rsidR="00E72EAF" w:rsidRPr="00E72EAF" w:rsidRDefault="00E72EAF" w:rsidP="00E72EAF">
      <w:pPr>
        <w:numPr>
          <w:ilvl w:val="1"/>
          <w:numId w:val="1"/>
        </w:numPr>
      </w:pPr>
      <w:r w:rsidRPr="00E72EAF">
        <w:t>SCLL Board members, designated volunteers, or league officials may request identification or verification if there is reasonable suspicion of a violation.</w:t>
      </w:r>
    </w:p>
    <w:p w14:paraId="4E7F81EB" w14:textId="77777777" w:rsidR="00E72EAF" w:rsidRPr="00E72EAF" w:rsidRDefault="00E72EAF" w:rsidP="00E72EAF">
      <w:pPr>
        <w:numPr>
          <w:ilvl w:val="1"/>
          <w:numId w:val="1"/>
        </w:numPr>
      </w:pPr>
      <w:r w:rsidRPr="00E72EAF">
        <w:t>Any prohibited individual observed on the property shall be immediately asked to leave by a league representative. Refusal to leave may result in involvement of local law enforcement for trespass enforcement under Michigan law (MCL 750.552).</w:t>
      </w:r>
    </w:p>
    <w:p w14:paraId="0CA7F2C9" w14:textId="77777777" w:rsidR="00E72EAF" w:rsidRPr="00E72EAF" w:rsidRDefault="00E72EAF" w:rsidP="00E72EAF">
      <w:pPr>
        <w:numPr>
          <w:ilvl w:val="1"/>
          <w:numId w:val="1"/>
        </w:numPr>
      </w:pPr>
      <w:r w:rsidRPr="00E72EAF">
        <w:t>The league may issue a written trespass notice (no-trespass letter) to any prohibited individual, barring future entry. Re-entry after notice may lead to criminal trespass charges.</w:t>
      </w:r>
    </w:p>
    <w:p w14:paraId="2219B767" w14:textId="77777777" w:rsidR="00E72EAF" w:rsidRPr="00E72EAF" w:rsidRDefault="00E72EAF" w:rsidP="00E72EAF">
      <w:pPr>
        <w:numPr>
          <w:ilvl w:val="1"/>
          <w:numId w:val="1"/>
        </w:numPr>
      </w:pPr>
      <w:r w:rsidRPr="00E72EAF">
        <w:t>The Board shall maintain records of any such notices or incidents in a secure, confidential manner.</w:t>
      </w:r>
    </w:p>
    <w:p w14:paraId="4F9DAE9A" w14:textId="77777777" w:rsidR="00E72EAF" w:rsidRPr="00E72EAF" w:rsidRDefault="00E72EAF" w:rsidP="00E72EAF">
      <w:pPr>
        <w:numPr>
          <w:ilvl w:val="0"/>
          <w:numId w:val="1"/>
        </w:numPr>
      </w:pPr>
      <w:r w:rsidRPr="00E72EAF">
        <w:rPr>
          <w:b/>
          <w:bCs/>
        </w:rPr>
        <w:t>Verification and Reporting</w:t>
      </w:r>
    </w:p>
    <w:p w14:paraId="6F402F05" w14:textId="77777777" w:rsidR="00E72EAF" w:rsidRPr="00E72EAF" w:rsidRDefault="00E72EAF" w:rsidP="00E72EAF">
      <w:pPr>
        <w:numPr>
          <w:ilvl w:val="1"/>
          <w:numId w:val="1"/>
        </w:numPr>
      </w:pPr>
      <w:r w:rsidRPr="00E72EAF">
        <w:t>SCLL shall conduct annual background checks on all volunteers as required by Little League Regulation I(c)8-9.</w:t>
      </w:r>
    </w:p>
    <w:p w14:paraId="0C58D44C" w14:textId="77777777" w:rsidR="00E72EAF" w:rsidRPr="00E72EAF" w:rsidRDefault="00E72EAF" w:rsidP="00E72EAF">
      <w:pPr>
        <w:numPr>
          <w:ilvl w:val="1"/>
          <w:numId w:val="1"/>
        </w:numPr>
      </w:pPr>
      <w:r w:rsidRPr="00E72EAF">
        <w:t>If information arises regarding any individual (volunteer or non-volunteer) meeting the criteria above, the Board shall promptly review and take appropriate action, including notification to Little League International if applicable (e.g., for registry matches).</w:t>
      </w:r>
    </w:p>
    <w:p w14:paraId="46D5164A" w14:textId="77777777" w:rsidR="00E72EAF" w:rsidRPr="00E72EAF" w:rsidRDefault="00E72EAF" w:rsidP="00E72EAF">
      <w:pPr>
        <w:numPr>
          <w:ilvl w:val="1"/>
          <w:numId w:val="1"/>
        </w:numPr>
      </w:pPr>
      <w:r w:rsidRPr="00E72EAF">
        <w:t>All league members and participants are encouraged to report concerns confidentially to the President or Safety Officer.</w:t>
      </w:r>
    </w:p>
    <w:p w14:paraId="77C4F4F0" w14:textId="77777777" w:rsidR="00E72EAF" w:rsidRPr="00E72EAF" w:rsidRDefault="00E72EAF" w:rsidP="00E72EAF">
      <w:pPr>
        <w:numPr>
          <w:ilvl w:val="0"/>
          <w:numId w:val="1"/>
        </w:numPr>
      </w:pPr>
      <w:r w:rsidRPr="00E72EAF">
        <w:rPr>
          <w:b/>
          <w:bCs/>
        </w:rPr>
        <w:t>Severability and Amendment</w:t>
      </w:r>
      <w:r w:rsidRPr="00E72EAF">
        <w:t xml:space="preserve"> If any part of this section is found invalid, the remainder shall remain in effect. This section may be amended by a [</w:t>
      </w:r>
      <w:proofErr w:type="gramStart"/>
      <w:r w:rsidRPr="00E72EAF">
        <w:t>specify:</w:t>
      </w:r>
      <w:proofErr w:type="gramEnd"/>
      <w:r w:rsidRPr="00E72EAF">
        <w:t xml:space="preserve"> e.g., two-thirds] vote of the Board or membership as per the bylaws' amendment process.</w:t>
      </w:r>
    </w:p>
    <w:p w14:paraId="4CE4B05E" w14:textId="77777777" w:rsidR="00E72EAF" w:rsidRDefault="00E72EAF" w:rsidP="001C27B4"/>
    <w:sectPr w:rsidR="00E72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0408E"/>
    <w:multiLevelType w:val="multilevel"/>
    <w:tmpl w:val="93FCD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48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B4"/>
    <w:rsid w:val="00184622"/>
    <w:rsid w:val="001C17BB"/>
    <w:rsid w:val="001C27B4"/>
    <w:rsid w:val="00512000"/>
    <w:rsid w:val="00692C3B"/>
    <w:rsid w:val="006A63D9"/>
    <w:rsid w:val="008658CB"/>
    <w:rsid w:val="00867FA3"/>
    <w:rsid w:val="00974DB3"/>
    <w:rsid w:val="00BB14F6"/>
    <w:rsid w:val="00E72EAF"/>
    <w:rsid w:val="00E9267C"/>
    <w:rsid w:val="00EF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8D53"/>
  <w15:chartTrackingRefBased/>
  <w15:docId w15:val="{0DAC9BCF-2A0F-44FA-ACE2-345F3478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Danny (D.)</dc:creator>
  <cp:keywords/>
  <dc:description/>
  <cp:lastModifiedBy>Matt Karas</cp:lastModifiedBy>
  <cp:revision>2</cp:revision>
  <dcterms:created xsi:type="dcterms:W3CDTF">2026-03-13T14:02:00Z</dcterms:created>
  <dcterms:modified xsi:type="dcterms:W3CDTF">2026-03-13T14:02:00Z</dcterms:modified>
</cp:coreProperties>
</file>